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931E22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16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DC7CC8">
        <w:rPr>
          <w:rFonts w:ascii="Arial" w:hAnsi="Arial" w:cs="Arial"/>
          <w:sz w:val="22"/>
          <w:szCs w:val="22"/>
          <w:lang w:val="en-GB"/>
        </w:rPr>
        <w:t>Ju</w:t>
      </w:r>
      <w:r>
        <w:rPr>
          <w:rFonts w:ascii="Arial" w:hAnsi="Arial" w:cs="Arial"/>
          <w:sz w:val="22"/>
          <w:szCs w:val="22"/>
          <w:lang w:val="en-GB"/>
        </w:rPr>
        <w:t>ly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931E22" w:rsidRPr="00931E22" w:rsidRDefault="00931E22" w:rsidP="00931E22">
      <w:pPr>
        <w:rPr>
          <w:rFonts w:ascii="Arial" w:hAnsi="Arial" w:cs="Arial"/>
          <w:b/>
          <w:sz w:val="22"/>
          <w:szCs w:val="22"/>
          <w:lang w:val="en-GB"/>
        </w:rPr>
      </w:pPr>
      <w:proofErr w:type="spellStart"/>
      <w:r w:rsidRPr="00931E22">
        <w:rPr>
          <w:rFonts w:ascii="Arial" w:hAnsi="Arial" w:cs="Arial"/>
          <w:b/>
          <w:sz w:val="22"/>
          <w:szCs w:val="22"/>
          <w:lang w:val="en-GB"/>
        </w:rPr>
        <w:t>Michelisz</w:t>
      </w:r>
      <w:proofErr w:type="spellEnd"/>
      <w:r w:rsidRPr="00931E22">
        <w:rPr>
          <w:rFonts w:ascii="Arial" w:hAnsi="Arial" w:cs="Arial"/>
          <w:b/>
          <w:sz w:val="22"/>
          <w:szCs w:val="22"/>
          <w:lang w:val="en-GB"/>
        </w:rPr>
        <w:t xml:space="preserve"> fights back with win at WTCR Race of Slovakia </w:t>
      </w:r>
    </w:p>
    <w:p w:rsidR="00ED64D8" w:rsidRPr="00DC7CC8" w:rsidRDefault="00ED64D8" w:rsidP="00ED64D8">
      <w:pPr>
        <w:pStyle w:val="Default"/>
        <w:rPr>
          <w:lang w:val="en-GB"/>
        </w:rPr>
      </w:pPr>
    </w:p>
    <w:p w:rsid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  <w:r w:rsidRPr="00931E22">
        <w:rPr>
          <w:rFonts w:ascii="Arial" w:hAnsi="Arial" w:cs="Arial"/>
          <w:sz w:val="22"/>
          <w:szCs w:val="22"/>
          <w:lang w:val="en-GB"/>
        </w:rPr>
        <w:t xml:space="preserve">Norbert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topped off an action-packed WTCR Race of Slovakia weekend with his first win in the WTCR – FIA World Touring Car Cup which has Japanese premium tyre manufacturer YOKOHAMA as exclusive tyre supplier, following a thrilling Race 3 at a sun-baked Slovakia Ring.</w:t>
      </w:r>
    </w:p>
    <w:p w:rsidR="00931E22" w:rsidRP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</w:p>
    <w:p w:rsid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  <w:r w:rsidRPr="00931E22">
        <w:rPr>
          <w:rFonts w:ascii="Arial" w:hAnsi="Arial" w:cs="Arial"/>
          <w:sz w:val="22"/>
          <w:szCs w:val="22"/>
          <w:lang w:val="en-GB"/>
        </w:rPr>
        <w:t xml:space="preserve">Team OSCARO by Campos Racing’s Pepe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Oriola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and Gabriele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also claimed victories, taking a win apiece on Saturday.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Oriola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and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, who partners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in the Hyundai-powered BRC Racing Team, are winners number 10 and 11 of the season respectively, while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Oriola’s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success for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Cupra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in Race 1 means six customer racing brands have won races in 2018.</w:t>
      </w:r>
    </w:p>
    <w:p w:rsidR="00931E22" w:rsidRP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</w:p>
    <w:p w:rsid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heads into the summer break at the top of the standings, albeit a slender three points ahead of Yvan Muller with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firmly in contention in third, closely followed by Yann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(ALL-INKL.COM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Münnich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Motorsport Honda Civic Type R TCR) and Audi Sport Leopard Lukoil Team’s Jean-Karl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Vernay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, who beat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to second place in Race 1 behind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Oriola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. </w:t>
      </w:r>
    </w:p>
    <w:p w:rsidR="00931E22" w:rsidRP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</w:p>
    <w:p w:rsid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  <w:r w:rsidRPr="00931E22">
        <w:rPr>
          <w:rFonts w:ascii="Arial" w:hAnsi="Arial" w:cs="Arial"/>
          <w:sz w:val="22"/>
          <w:szCs w:val="22"/>
          <w:lang w:val="en-GB"/>
        </w:rPr>
        <w:t xml:space="preserve">In a weekend of firsts, Norbert Nagy scored his and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Zengő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Motorsport’s maiden WTCR podium with second in Race 2, sandwiched by his boyhood heroes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and Muller. Fabrizio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Giovanardi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claimed Team Mulsanne’s first points with fifth in Race 1 in his Alfa Romeo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Giulietta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TCR by Romeo Ferraris. New team-mate Kevin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Ceccon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was sixth in Race 3 on his championship debut. Denis Dupont took his first points with eighth in Race 2 in his RACB National Team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Comtoyou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Audi, while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Zsolt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Szabó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scored for the first time, finishing P10 in Race 3.</w:t>
      </w:r>
    </w:p>
    <w:p w:rsidR="00931E22" w:rsidRP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</w:p>
    <w:p w:rsid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  <w:r w:rsidRPr="00931E22">
        <w:rPr>
          <w:rFonts w:ascii="Arial" w:hAnsi="Arial" w:cs="Arial"/>
          <w:sz w:val="22"/>
          <w:szCs w:val="22"/>
          <w:lang w:val="en-GB"/>
        </w:rPr>
        <w:t xml:space="preserve">Teenager Benjamin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Lessennes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was the best Honda driver over the weekend with fifth in Race 2 for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Boutsen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Ginion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Racing, one place ahead of John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Filippi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. Czech wildcard entry Petr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Fulín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, the FIA European Touring Car Cup winner from 2017, charged from P16 to fifth in Race 3, but it was a weekend of frustration for Slovak Mato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Homola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>, who was out of the points in all three races.</w:t>
      </w:r>
    </w:p>
    <w:p w:rsidR="00931E22" w:rsidRP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</w:p>
    <w:p w:rsidR="00931E22" w:rsidRP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  <w:r w:rsidRPr="00931E22">
        <w:rPr>
          <w:rFonts w:ascii="Arial" w:hAnsi="Arial" w:cs="Arial"/>
          <w:sz w:val="22"/>
          <w:szCs w:val="22"/>
          <w:lang w:val="en-GB"/>
        </w:rPr>
        <w:t xml:space="preserve">Frédéric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Vervisch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secured the final podium of the weekend, after fending off World Touring Car champion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Thed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931E22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931E22">
        <w:rPr>
          <w:rFonts w:ascii="Arial" w:hAnsi="Arial" w:cs="Arial"/>
          <w:sz w:val="22"/>
          <w:szCs w:val="22"/>
          <w:lang w:val="en-GB"/>
        </w:rPr>
        <w:t xml:space="preserve"> for third in Race 3 by 0.002s in a thrilling photo-finish. The results of Races 2 and 3 remain provisional pending an ongoing appeal process.</w:t>
      </w:r>
    </w:p>
    <w:p w:rsidR="00931E22" w:rsidRPr="00931E22" w:rsidRDefault="00931E22" w:rsidP="00931E22">
      <w:pPr>
        <w:rPr>
          <w:rFonts w:ascii="Arial" w:hAnsi="Arial" w:cs="Arial"/>
          <w:sz w:val="22"/>
          <w:szCs w:val="22"/>
          <w:lang w:val="en-GB"/>
        </w:rPr>
      </w:pPr>
      <w:r w:rsidRPr="00931E22">
        <w:rPr>
          <w:rFonts w:ascii="Arial" w:hAnsi="Arial" w:cs="Arial"/>
          <w:sz w:val="22"/>
          <w:szCs w:val="22"/>
          <w:lang w:val="en-GB"/>
        </w:rPr>
        <w:t>The series will resume on the 28-30 September with the first Race of China-Ningbo.</w:t>
      </w:r>
    </w:p>
    <w:p w:rsidR="00931E22" w:rsidRDefault="00931E22" w:rsidP="00931E22">
      <w:pPr>
        <w:rPr>
          <w:rFonts w:ascii="Arial" w:hAnsi="Arial" w:cs="Arial"/>
          <w:sz w:val="22"/>
          <w:szCs w:val="22"/>
        </w:rPr>
      </w:pPr>
      <w:proofErr w:type="spellStart"/>
      <w:r w:rsidRPr="00931E22">
        <w:rPr>
          <w:rFonts w:ascii="Arial" w:hAnsi="Arial" w:cs="Arial"/>
          <w:sz w:val="22"/>
          <w:szCs w:val="22"/>
        </w:rPr>
        <w:t>Current</w:t>
      </w:r>
      <w:proofErr w:type="spellEnd"/>
      <w:r w:rsidRPr="00931E22">
        <w:rPr>
          <w:rFonts w:ascii="Arial" w:hAnsi="Arial" w:cs="Arial"/>
          <w:sz w:val="22"/>
          <w:szCs w:val="22"/>
        </w:rPr>
        <w:t xml:space="preserve"> Driver </w:t>
      </w:r>
      <w:proofErr w:type="spellStart"/>
      <w:r w:rsidRPr="00931E22">
        <w:rPr>
          <w:rFonts w:ascii="Arial" w:hAnsi="Arial" w:cs="Arial"/>
          <w:sz w:val="22"/>
          <w:szCs w:val="22"/>
        </w:rPr>
        <w:t>standings</w:t>
      </w:r>
      <w:proofErr w:type="spellEnd"/>
      <w:r w:rsidRPr="00931E22">
        <w:rPr>
          <w:rFonts w:ascii="Arial" w:hAnsi="Arial" w:cs="Arial"/>
          <w:sz w:val="22"/>
          <w:szCs w:val="22"/>
        </w:rPr>
        <w:t>:</w:t>
      </w:r>
    </w:p>
    <w:p w:rsidR="00931E22" w:rsidRPr="00931E22" w:rsidRDefault="00931E22" w:rsidP="00931E22">
      <w:pPr>
        <w:rPr>
          <w:rFonts w:ascii="Arial" w:hAnsi="Arial" w:cs="Arial"/>
          <w:sz w:val="22"/>
          <w:szCs w:val="22"/>
        </w:rPr>
      </w:pPr>
    </w:p>
    <w:p w:rsidR="00931E22" w:rsidRPr="00931E22" w:rsidRDefault="00931E22" w:rsidP="00931E22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931E22">
        <w:rPr>
          <w:rFonts w:ascii="Arial" w:hAnsi="Arial" w:cs="Arial"/>
        </w:rPr>
        <w:t xml:space="preserve">G. </w:t>
      </w:r>
      <w:proofErr w:type="spellStart"/>
      <w:r w:rsidRPr="00931E22">
        <w:rPr>
          <w:rFonts w:ascii="Arial" w:hAnsi="Arial" w:cs="Arial"/>
        </w:rPr>
        <w:t>Tarquini</w:t>
      </w:r>
      <w:proofErr w:type="spellEnd"/>
      <w:r w:rsidRPr="00931E22">
        <w:rPr>
          <w:rFonts w:ascii="Arial" w:hAnsi="Arial" w:cs="Arial"/>
        </w:rPr>
        <w:tab/>
        <w:t>202pts</w:t>
      </w:r>
    </w:p>
    <w:p w:rsidR="00931E22" w:rsidRPr="00931E22" w:rsidRDefault="00931E22" w:rsidP="00931E22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931E22">
        <w:rPr>
          <w:rFonts w:ascii="Arial" w:hAnsi="Arial" w:cs="Arial"/>
        </w:rPr>
        <w:t>Y. Muller</w:t>
      </w:r>
      <w:r w:rsidRPr="00931E2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Pr="00931E22">
        <w:rPr>
          <w:rFonts w:ascii="Arial" w:hAnsi="Arial" w:cs="Arial"/>
        </w:rPr>
        <w:t>199pts</w:t>
      </w:r>
    </w:p>
    <w:p w:rsidR="00931E22" w:rsidRPr="00931E22" w:rsidRDefault="00931E22" w:rsidP="00931E22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931E22">
        <w:rPr>
          <w:rFonts w:ascii="Arial" w:hAnsi="Arial" w:cs="Arial"/>
        </w:rPr>
        <w:t xml:space="preserve">N. </w:t>
      </w:r>
      <w:proofErr w:type="spellStart"/>
      <w:r w:rsidRPr="00931E22">
        <w:rPr>
          <w:rFonts w:ascii="Arial" w:hAnsi="Arial" w:cs="Arial"/>
        </w:rPr>
        <w:t>Michelisz</w:t>
      </w:r>
      <w:proofErr w:type="spellEnd"/>
      <w:r w:rsidRPr="00931E22">
        <w:rPr>
          <w:rFonts w:ascii="Arial" w:hAnsi="Arial" w:cs="Arial"/>
        </w:rPr>
        <w:tab/>
        <w:t>176pts</w:t>
      </w: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31E22" w:rsidRDefault="00931E22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914FB4">
      <w:pPr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2833AB62">
            <wp:simplePos x="0" y="0"/>
            <wp:positionH relativeFrom="column">
              <wp:posOffset>-36830</wp:posOffset>
            </wp:positionH>
            <wp:positionV relativeFrom="paragraph">
              <wp:posOffset>318135</wp:posOffset>
            </wp:positionV>
            <wp:extent cx="5803900" cy="3870325"/>
            <wp:effectExtent l="0" t="0" r="0" b="0"/>
            <wp:wrapTight wrapText="bothSides">
              <wp:wrapPolygon edited="0">
                <wp:start x="0" y="0"/>
                <wp:lineTo x="0" y="21476"/>
                <wp:lineTo x="21553" y="21476"/>
                <wp:lineTo x="2155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FB4" w:rsidRDefault="00914FB4" w:rsidP="00914FB4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914FB4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Default="00914FB4" w:rsidP="00914FB4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914FB4">
        <w:rPr>
          <w:rFonts w:ascii="Arial" w:hAnsi="Arial" w:cs="Arial"/>
          <w:i/>
          <w:sz w:val="16"/>
          <w:szCs w:val="16"/>
          <w:lang w:val="en-GB"/>
        </w:rPr>
        <w:t>Tarquini</w:t>
      </w:r>
      <w:proofErr w:type="spellEnd"/>
      <w:r w:rsidRPr="00914FB4">
        <w:rPr>
          <w:rFonts w:ascii="Arial" w:hAnsi="Arial" w:cs="Arial"/>
          <w:i/>
          <w:sz w:val="16"/>
          <w:szCs w:val="16"/>
          <w:lang w:val="en-GB"/>
        </w:rPr>
        <w:t xml:space="preserve"> leads the FIA WTCR Series Photo Francois </w:t>
      </w:r>
      <w:proofErr w:type="spellStart"/>
      <w:r w:rsidRPr="00914FB4">
        <w:rPr>
          <w:rFonts w:ascii="Arial" w:hAnsi="Arial" w:cs="Arial"/>
          <w:i/>
          <w:sz w:val="16"/>
          <w:szCs w:val="16"/>
          <w:lang w:val="en-GB"/>
        </w:rPr>
        <w:t>Flamand</w:t>
      </w:r>
      <w:proofErr w:type="spellEnd"/>
      <w:r w:rsidRPr="00914FB4">
        <w:rPr>
          <w:rFonts w:ascii="Arial" w:hAnsi="Arial" w:cs="Arial"/>
          <w:i/>
          <w:sz w:val="16"/>
          <w:szCs w:val="16"/>
          <w:lang w:val="en-GB"/>
        </w:rPr>
        <w:t xml:space="preserve"> DPPI</w:t>
      </w:r>
    </w:p>
    <w:p w:rsidR="00914FB4" w:rsidRDefault="00832361" w:rsidP="00914FB4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76EE888">
            <wp:simplePos x="0" y="0"/>
            <wp:positionH relativeFrom="column">
              <wp:posOffset>-57785</wp:posOffset>
            </wp:positionH>
            <wp:positionV relativeFrom="paragraph">
              <wp:posOffset>212675</wp:posOffset>
            </wp:positionV>
            <wp:extent cx="5819140" cy="3881120"/>
            <wp:effectExtent l="0" t="0" r="0" b="0"/>
            <wp:wrapTight wrapText="bothSides">
              <wp:wrapPolygon edited="0">
                <wp:start x="0" y="0"/>
                <wp:lineTo x="0" y="21522"/>
                <wp:lineTo x="21496" y="21522"/>
                <wp:lineTo x="21496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FB4" w:rsidRDefault="00914FB4" w:rsidP="00914FB4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14FB4" w:rsidRPr="00914FB4" w:rsidRDefault="00914FB4" w:rsidP="00914FB4">
      <w:pPr>
        <w:tabs>
          <w:tab w:val="left" w:pos="3139"/>
        </w:tabs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914FB4">
        <w:rPr>
          <w:rFonts w:ascii="Arial" w:hAnsi="Arial" w:cs="Arial"/>
          <w:i/>
          <w:sz w:val="16"/>
          <w:szCs w:val="16"/>
          <w:lang w:val="en-GB"/>
        </w:rPr>
        <w:t>Michelisz</w:t>
      </w:r>
      <w:proofErr w:type="spellEnd"/>
      <w:r w:rsidRPr="00914FB4">
        <w:rPr>
          <w:rFonts w:ascii="Arial" w:hAnsi="Arial" w:cs="Arial"/>
          <w:i/>
          <w:sz w:val="16"/>
          <w:szCs w:val="16"/>
          <w:lang w:val="en-GB"/>
        </w:rPr>
        <w:t xml:space="preserve"> celebrates victory in Slovakia Photo Francois </w:t>
      </w:r>
      <w:proofErr w:type="spellStart"/>
      <w:r w:rsidRPr="00914FB4">
        <w:rPr>
          <w:rFonts w:ascii="Arial" w:hAnsi="Arial" w:cs="Arial"/>
          <w:i/>
          <w:sz w:val="16"/>
          <w:szCs w:val="16"/>
          <w:lang w:val="en-GB"/>
        </w:rPr>
        <w:t>Flamand</w:t>
      </w:r>
      <w:proofErr w:type="spellEnd"/>
      <w:r w:rsidRPr="00914FB4">
        <w:rPr>
          <w:rFonts w:ascii="Arial" w:hAnsi="Arial" w:cs="Arial"/>
          <w:i/>
          <w:sz w:val="16"/>
          <w:szCs w:val="16"/>
          <w:lang w:val="en-GB"/>
        </w:rPr>
        <w:t xml:space="preserve"> DPPI</w:t>
      </w:r>
    </w:p>
    <w:p w:rsidR="00914FB4" w:rsidRPr="00914FB4" w:rsidRDefault="00914FB4" w:rsidP="00914FB4">
      <w:pPr>
        <w:rPr>
          <w:rFonts w:ascii="Arial" w:hAnsi="Arial" w:cs="Arial"/>
          <w:sz w:val="16"/>
          <w:szCs w:val="16"/>
          <w:lang w:val="en-GB"/>
        </w:rPr>
      </w:pPr>
      <w:bookmarkStart w:id="0" w:name="_GoBack"/>
      <w:bookmarkEnd w:id="0"/>
    </w:p>
    <w:p w:rsidR="00914FB4" w:rsidRPr="00914FB4" w:rsidRDefault="00914FB4" w:rsidP="00914FB4">
      <w:pPr>
        <w:rPr>
          <w:rFonts w:ascii="Arial" w:hAnsi="Arial" w:cs="Arial"/>
          <w:sz w:val="16"/>
          <w:szCs w:val="16"/>
          <w:lang w:val="en-GB"/>
        </w:rPr>
      </w:pPr>
    </w:p>
    <w:sectPr w:rsidR="00914FB4" w:rsidRPr="00914FB4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3236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32361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45224"/>
    <w:multiLevelType w:val="hybridMultilevel"/>
    <w:tmpl w:val="AB2AF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32361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D5ED6"/>
    <w:rsid w:val="008F3310"/>
    <w:rsid w:val="008F5417"/>
    <w:rsid w:val="008F6226"/>
    <w:rsid w:val="008F72BC"/>
    <w:rsid w:val="009101DC"/>
    <w:rsid w:val="00914F9B"/>
    <w:rsid w:val="00914FB4"/>
    <w:rsid w:val="00920097"/>
    <w:rsid w:val="00931E22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5FA2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7FCAA35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931E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4</cp:revision>
  <cp:lastPrinted>2014-08-28T15:02:00Z</cp:lastPrinted>
  <dcterms:created xsi:type="dcterms:W3CDTF">2018-07-16T15:11:00Z</dcterms:created>
  <dcterms:modified xsi:type="dcterms:W3CDTF">2018-07-16T15:17:00Z</dcterms:modified>
</cp:coreProperties>
</file>